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B5" w:rsidRPr="00DE5FCE" w:rsidRDefault="00D91CB1" w:rsidP="00690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01555" cy="7203536"/>
            <wp:effectExtent l="0" t="0" r="4445" b="0"/>
            <wp:docPr id="1" name="Рисунок 1" descr="C:\Users\CHip\Desktop\ск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20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90BB5" w:rsidRPr="00486D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  <w:r w:rsidR="00690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690BB5" w:rsidRPr="00486D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690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</w:p>
    <w:p w:rsidR="00690BB5" w:rsidRDefault="00690BB5" w:rsidP="00690B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90BB5" w:rsidRPr="006E79E2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690BB5" w:rsidRDefault="00690BB5" w:rsidP="00690B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C451C9" w:rsidRDefault="00690BB5" w:rsidP="00690B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C451C9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690BB5" w:rsidRDefault="00690BB5" w:rsidP="00690B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</w:t>
      </w:r>
      <w:proofErr w:type="gramStart"/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>а ООО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C451C9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1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Н РТ от 19.08.2015 г. исх. 1055/15 «Об утверждении методических рекомендаций по проектированию содержания организационного раздела основной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образовательной программы основ</w:t>
      </w:r>
      <w:r w:rsidRPr="00C451C9">
        <w:rPr>
          <w:rFonts w:ascii="Times New Roman" w:eastAsia="Calibri" w:hAnsi="Times New Roman" w:cs="Times New Roman"/>
          <w:sz w:val="24"/>
          <w:szCs w:val="24"/>
        </w:rPr>
        <w:t>ного общего образования для общеобразовательных организаций РТ»:</w:t>
      </w:r>
    </w:p>
    <w:p w:rsidR="00690BB5" w:rsidRDefault="00690BB5" w:rsidP="00690B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Примерной программы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основного  общего образования по 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(Литература.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2010 г.). 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0BB5" w:rsidRPr="00B50560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- Основной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образовательной программы основ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ного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451C9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690BB5" w:rsidRPr="00DD2A68" w:rsidRDefault="00690BB5" w:rsidP="00690B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общеобразовательных учреждений. Литература. 5-9 классы (Базовый уровень) под редакцией В.Я. Коровиной. Допущено Министерством образования и 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РФ. Москва «Просвещение», 2008;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451C9">
        <w:rPr>
          <w:rFonts w:ascii="Times New Roman" w:eastAsia="Calibri" w:hAnsi="Times New Roman" w:cs="Times New Roman"/>
          <w:sz w:val="24"/>
          <w:szCs w:val="24"/>
        </w:rPr>
        <w:br/>
      </w:r>
      <w:r w:rsidRPr="00DD2A68">
        <w:rPr>
          <w:rFonts w:ascii="Times New Roman" w:hAnsi="Times New Roman" w:cs="Times New Roman"/>
          <w:color w:val="000000"/>
          <w:sz w:val="24"/>
          <w:szCs w:val="24"/>
        </w:rPr>
        <w:t>Учебно-методический комплект:   Учебник для общеобразовательных организаций  «Литература 5 класс». В двух частях</w:t>
      </w:r>
      <w:proofErr w:type="gramStart"/>
      <w:r w:rsidRPr="00DD2A6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DD2A6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(</w:t>
      </w:r>
      <w:proofErr w:type="gramStart"/>
      <w:r w:rsidRPr="00DD2A68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2A68">
        <w:rPr>
          <w:rFonts w:ascii="Times New Roman" w:hAnsi="Times New Roman" w:cs="Times New Roman"/>
          <w:color w:val="000000"/>
          <w:sz w:val="24"/>
          <w:szCs w:val="24"/>
        </w:rPr>
        <w:t xml:space="preserve">вторы – В.Я. Коровина, В.П. Журавлев, В.И. Коровин -  М.: «Просвещение», 2015 г.). </w:t>
      </w:r>
    </w:p>
    <w:p w:rsidR="00690BB5" w:rsidRDefault="00690BB5" w:rsidP="00690BB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690BB5" w:rsidRPr="006E79E2" w:rsidRDefault="00690BB5" w:rsidP="00690BB5">
      <w:pPr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6E79E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Цели рабочей программы:</w:t>
      </w:r>
    </w:p>
    <w:p w:rsidR="00690BB5" w:rsidRPr="006E79E2" w:rsidRDefault="00690BB5" w:rsidP="00690BB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690BB5" w:rsidRPr="006E79E2" w:rsidRDefault="00690BB5" w:rsidP="00690BB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</w:t>
      </w:r>
      <w:r w:rsidRPr="006E7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E7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690BB5" w:rsidRPr="006E79E2" w:rsidRDefault="00690BB5" w:rsidP="00690BB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690BB5" w:rsidRPr="006E79E2" w:rsidRDefault="00690BB5" w:rsidP="00690BB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690BB5" w:rsidRPr="00AA3B74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рабочей программы:</w:t>
      </w:r>
    </w:p>
    <w:p w:rsidR="00690BB5" w:rsidRPr="00AA3B74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AA3B74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интеллектуальные и творческие способности учащихся, необходимые для успешной социализации и самореализации личности;</w:t>
      </w:r>
    </w:p>
    <w:p w:rsidR="00690BB5" w:rsidRPr="00AA3B74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умение смыслового чтения и анализа, основанного на понимании образной природы искусства слова, опирающегося на принципы единства художественной формы и содержания, связи искусства с жизнью, историзма;</w:t>
      </w:r>
    </w:p>
    <w:p w:rsidR="00690BB5" w:rsidRPr="00AA3B74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овладению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690BB5" w:rsidRPr="00AA3B74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способствовать овладению важнейшими </w:t>
      </w:r>
      <w:proofErr w:type="spellStart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690BB5" w:rsidRPr="00AA3B74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повысить индивидуальную активность;</w:t>
      </w:r>
    </w:p>
    <w:p w:rsidR="00690BB5" w:rsidRPr="006E79E2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повысить внутреннюю мотивацию к изучению предметов.</w:t>
      </w:r>
    </w:p>
    <w:p w:rsidR="00690BB5" w:rsidRPr="006E79E2" w:rsidRDefault="00690BB5" w:rsidP="00690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B5" w:rsidRDefault="00690BB5" w:rsidP="00690BB5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AA3B74">
        <w:rPr>
          <w:rFonts w:ascii="Times New Roman" w:eastAsia="Times New Roman" w:hAnsi="Times New Roman"/>
          <w:b/>
          <w:sz w:val="24"/>
          <w:szCs w:val="24"/>
          <w:u w:val="single"/>
        </w:rPr>
        <w:t>Планируемые</w:t>
      </w:r>
      <w:r w:rsidRPr="00AA3B7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AA3B74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изучения предмета «Литература»:</w:t>
      </w:r>
    </w:p>
    <w:p w:rsidR="00690BB5" w:rsidRDefault="00690BB5" w:rsidP="00690BB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Личностными результатами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окончанию 5 класса, формируемыми при изучении предмета «Литература», являются: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использование для решения познавательных и коммуникативных задач различных источников информации (словари, энци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клопедии, интернет …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понимание важности процесса обучения;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мотивацию школьников к процессу изучения литературы как одного из учебных предметов, необходимых для самопознания, своего дальнейшего развития и успешного обучения;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понимание значимости литературы как явления национальной и мировой культуры, важного средства сохранения и передачи нравственных ценностей и традиций;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совершенствовать ценностно-смысловые представления о человеке и мире в процессе чтения;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потребности в самопознании и самосовершенствовании в процессе чтения и характеристики (анализа) текста;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в процессе чтения основы гражданской идентичности;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готовность к получению новых знаний, их применению и преобразованию;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эстетические чувства и художественный вкус на основе знакомства с отечественной и мировой литературой;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морально-этические представления, д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оброжелательность, 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нравственную отзывчивость, по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нимание и сопереживание  другим людям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личную ответственность за свои поступки в процесс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е чтения и при сопоставлении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персонажей из прочитанного произведения с собственным опытом;</w:t>
      </w:r>
    </w:p>
    <w:p w:rsidR="00690BB5" w:rsidRPr="00B46875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и углублять восприятие литературы как особого вида искусства, умение соотносить е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го с другими видами искусства. 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3B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AA3B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«Литература» к окончанию 5 класса проявляются </w:t>
      </w:r>
      <w:proofErr w:type="gramStart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</w:t>
      </w:r>
      <w:r w:rsidRPr="008B6C9C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формировать способности принимать и сохранять цели и задачи учебной деятельности, поиска сред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ств её осуществления в процессе 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чтения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 xml:space="preserve">- 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формировать умения по освоению способов решения поисковых и творческих задач в процессе учебной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деятельности при изучении 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литературы;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умения понимать причины успеха/неуспеха учебной деятельности и способност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и конструктивно действовать 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ситуациях неуспеха;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умение осваивать разнообразные формы познавательной и личностной рефлексии;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коммуникативными и познавательными задачами и технологиями учебного предмета «Литература»;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>- развивать умения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совершенствовать владение логическими действиями сравнения (персонажей, групп персонажей, двух или нескольких произведений), умениями устанавливать аналогии и причинно-следственные связи, строить рассуждения в процессе характеристики текста;</w:t>
      </w:r>
    </w:p>
    <w:p w:rsidR="00690BB5" w:rsidRPr="00AA3B74" w:rsidRDefault="00690BB5" w:rsidP="00690BB5">
      <w:pPr>
        <w:spacing w:after="0" w:line="240" w:lineRule="auto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ия и оценку событий при</w:t>
      </w: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обсуждении художественных произведений;</w:t>
      </w:r>
    </w:p>
    <w:p w:rsidR="00690BB5" w:rsidRPr="00AA3B74" w:rsidRDefault="00690BB5" w:rsidP="00690BB5">
      <w:pPr>
        <w:spacing w:after="0" w:line="240" w:lineRule="auto"/>
        <w:ind w:firstLine="708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умение определять общую цель и пути её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90BB5" w:rsidRPr="00AA3B74" w:rsidRDefault="00690BB5" w:rsidP="00690BB5">
      <w:pPr>
        <w:spacing w:after="0" w:line="240" w:lineRule="auto"/>
        <w:ind w:firstLine="708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готовность конструктивно разрешать конфликты посредством учёта интересов сторон и сотрудничества;</w:t>
      </w:r>
    </w:p>
    <w:p w:rsidR="00690BB5" w:rsidRPr="00AA3B74" w:rsidRDefault="00690BB5" w:rsidP="00690BB5">
      <w:pPr>
        <w:spacing w:after="0" w:line="240" w:lineRule="auto"/>
        <w:ind w:firstLine="708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</w:r>
    </w:p>
    <w:p w:rsidR="00690BB5" w:rsidRPr="00AA3B74" w:rsidRDefault="00690BB5" w:rsidP="00690BB5">
      <w:pPr>
        <w:spacing w:after="0" w:line="240" w:lineRule="auto"/>
        <w:ind w:firstLine="708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умение овладевать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изучаемых произведений;</w:t>
      </w:r>
    </w:p>
    <w:p w:rsidR="00690BB5" w:rsidRPr="00AA3B74" w:rsidRDefault="00690BB5" w:rsidP="00690BB5">
      <w:pPr>
        <w:spacing w:after="0" w:line="240" w:lineRule="auto"/>
        <w:ind w:firstLine="708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- совершенствовать владение базовыми предметными и </w:t>
      </w:r>
      <w:proofErr w:type="spellStart"/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межпредметными</w:t>
      </w:r>
      <w:proofErr w:type="spellEnd"/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</w:r>
    </w:p>
    <w:p w:rsidR="00690BB5" w:rsidRPr="00B46875" w:rsidRDefault="00690BB5" w:rsidP="00690BB5">
      <w:pPr>
        <w:spacing w:after="0" w:line="240" w:lineRule="auto"/>
        <w:ind w:firstLine="708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AA3B74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- развивать интерес к исследовательской и проектной деятельности в процессе изучения курса, в том числе для реализации лич</w:t>
      </w:r>
      <w:r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ных притязаний и потребностей. 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Предметные результаты 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5 класса состоят в следующем: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1) в познавательной сфере: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овладение навыками анализа литературного произведения: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в произведении элементов сюжета, композиции, изобразительно-выразительных средств языка; 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владение элементарной литературоведческой терминологией при анализе литературного произведения.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2) в ценностно-ориентационной сфере: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приобщение к духовно-нравственным ценностям русской литературы и культуры;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формулирование собственного отношения к произведениям русской литературы, их оценка; 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авторской позиции и свое отношение к ней.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3) в коммуникативной сфере: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690BB5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пересказывать прозаические произведения или их отрывки с использованием образных средств русского языка и цитат из текста; </w:t>
      </w:r>
    </w:p>
    <w:p w:rsidR="00690BB5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по прослушанн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ому,</w:t>
      </w:r>
      <w:r w:rsidRPr="00B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 тексту; создавать устные монологи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высказывания</w:t>
      </w:r>
      <w:r w:rsidRPr="00B46875">
        <w:rPr>
          <w:rFonts w:ascii="Times New Roman" w:eastAsia="Times New Roman" w:hAnsi="Times New Roman" w:cs="Times New Roman"/>
          <w:sz w:val="24"/>
          <w:szCs w:val="24"/>
          <w:lang w:eastAsia="ru-RU"/>
        </w:rPr>
        <w:t>; уметь вести диалог;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написание изложений и сочинений на темы, 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 с тематикой,</w:t>
      </w: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изученных произведений, классные и домашние творческие работы.</w:t>
      </w:r>
    </w:p>
    <w:p w:rsidR="00690BB5" w:rsidRPr="00AA3B74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4) в эстетической сфере:</w:t>
      </w:r>
    </w:p>
    <w:p w:rsidR="00690BB5" w:rsidRPr="00AA3B74" w:rsidRDefault="00690BB5" w:rsidP="00690BB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образной природы литературы как явления словесного искусства; формирование эстетического вкуса;</w:t>
      </w:r>
    </w:p>
    <w:p w:rsidR="00690BB5" w:rsidRDefault="00690BB5" w:rsidP="00690B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роли изобразительно-выразительных языковых сре</w:t>
      </w:r>
      <w:proofErr w:type="gramStart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AA3B7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художественных образов литературных произведений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0BB5" w:rsidRDefault="00690BB5" w:rsidP="0069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690BB5" w:rsidRPr="00003604" w:rsidRDefault="00690BB5" w:rsidP="0069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3604">
        <w:rPr>
          <w:rFonts w:ascii="Times New Roman" w:eastAsia="Times New Roman" w:hAnsi="Times New Roman" w:cs="Times New Roman"/>
          <w:b/>
          <w:u w:val="single"/>
          <w:lang w:eastAsia="ru-RU"/>
        </w:rPr>
        <w:t>СОДЕРЖАНИЕ ТЕМ УЧЕБНОГО КУРСА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ВВЕДЕНИЕ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литературы и работа с ним.</w:t>
      </w: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УСТНОЕ НАРОДНОЕ ТВОРЧЕСТВО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индивидуальное в фольклоре. Малые жанры фольклора. Детский фольклор (колыбельные песни, 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пестушки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приговорки, скороговорки, загадки)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Фольклор. Устное народное творчество (развитие представлений).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РУССКИЕ НАРОДНЫЕ СКАЗКИ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«Царевна-лягушка».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«Иван - крестьянский сын и чудо-юдо»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ерои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 в оценке автора-народа. Особенности жанра.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«Журавль и цапля», «Солдатская шинель» -</w:t>
      </w:r>
      <w:r w:rsidRPr="00BD2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народное представление о справедливости, добре и зле в сказках о животных и бытовых сказках.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 (начальное представление). Сравнение.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 ДРЕВНЕРУССКОЙ ЛИТЕРАТУРЫ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«Повесть временных лет»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литературный памятник.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«Подвиг отрока-киевлянина и хитрость воеводы </w:t>
      </w:r>
      <w:proofErr w:type="spellStart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Претича</w:t>
      </w:r>
      <w:proofErr w:type="spellEnd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Летопись (начальное представление). 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ИЗ ЛИТЕРАТУРЫ 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XVIII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ВЕКА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Васильевич Ломоносов.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жизни писателя. Ломоносов – ученый, поэт, художник, гражданин.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«Случились вместе два астронома в пиру…»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научные истины в поэтической форме. Юмор стихотворения.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Роды литературы: эпос, лирика, драма. Жанры литературы (начальное представление).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ИЗ ЛИТЕРАТУРЫ 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XIX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ВЕКА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Русские басни.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басни. Истоки басенного жанра (Эзоп, Лафонтен, русские баснописцы </w:t>
      </w:r>
      <w:r w:rsidRPr="00BD2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Андреевич Крылов.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баснописце.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«Ворона и Лисица», «Волк и Ягненок», «Свинья под дубом».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Осмеяние пороков – грубой силы, жадности, неблагодарности, хитрости.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«Волк на псарне»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отражение исторических событий в басне; патриотическая позиция автора.</w:t>
      </w:r>
    </w:p>
    <w:p w:rsidR="00690BB5" w:rsidRPr="00BD2483" w:rsidRDefault="00690BB5" w:rsidP="00690BB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и мораль в басне. Аллегория. Выразительное чтение басен (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Теория литературы. Басня (развитие представления), аллегория (начальное представление), понятие об эзоповом языке.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Василий Андреевич Жуковский.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поэте.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«Спящая царевна».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«Кубок».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Благородство и жестокость. Герои баллады.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Баллада (начальное представление).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Сергеевич Пушкин.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жизни поэта (детство, годы учения).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«Няне»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«У лукоморья дуб зеленый…».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«Сказка о мертвой царевне и семи богатырях»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Лирическое послание (начальные представления). Пролог (начальные представления).</w:t>
      </w: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РУССКАЯ ЛИТЕРАТУРНАЯ СКАЗКА Х</w:t>
      </w:r>
      <w:proofErr w:type="gramStart"/>
      <w:r w:rsidRPr="00BD248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proofErr w:type="gramEnd"/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 ВЕКА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Антоний Погорельский.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«Черная курица, или Подземные жители».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условное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фантастическое и достоверно-реальное в литературной сказке. Нравоучительное содержание и причудливый сюжет произведения.</w:t>
      </w:r>
    </w:p>
    <w:p w:rsidR="00690BB5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Петр Павлович Ершов.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«Конек-Горбунок».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Всеволод Михайлович Гаршин.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spellStart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Attalea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Princeps</w:t>
      </w:r>
      <w:proofErr w:type="spellEnd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Героическое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обыденное в сказке. Трагический финал и жизнеутверждающий пафос произведения.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Михаил Юрьевич Лермонтов.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рассказ о поэте.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«Бородино»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</w:t>
      </w:r>
      <w:r w:rsidRPr="00BD2483">
        <w:rPr>
          <w:rFonts w:ascii="Times New Roman" w:eastAsia="Times New Roman" w:hAnsi="Times New Roman" w:cs="Times New Roman"/>
          <w:i/>
          <w:lang w:eastAsia="ru-RU"/>
        </w:rPr>
        <w:t>. Сравнение, гипербола, эпитет (развитие представлений), метафора, звукопись, аллитерация (начальное представление).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Васильевич Гоголь.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«Заколдованное место»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«Ночь перед Рождеством».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Фантастика (развитие представлений). Юмор (развитие представлений).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Алексеевич Некрасов.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поэте.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«На Волге».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природы. Раздумья поэта о судьбе народа. Вера в потенциальные силы народ, лучш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его судьбу.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«Есть женщины в русских селеньях…».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Поэтический образ русской женщины.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«Крестьянские дети».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Эпитет (развитие представлений).</w:t>
      </w:r>
    </w:p>
    <w:p w:rsidR="00690BB5" w:rsidRPr="00BD2483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Сергеевич Тургенев.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 (детство и начало литературной деятельности).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«Муму»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Теория литературы. Портрет, пейзаж (начальное представление). Литературный герой (начальное представление).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Афанасий Афанасьевич Фет.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рассказ о поэте. Стихотворение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«Весенний дождь»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Лев Николаевич Толстой.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«Кавказский пленник».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Бессмысленность и жестокость национальной вражды. Жилин и 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Костылин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Сравнение (развитие представлений). Сюжет (начальное представление).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 Павлович Чехов.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Pr="00BD2483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«Хирургия»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Юмор (развитие представлений)</w:t>
      </w:r>
      <w:proofErr w:type="gramStart"/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ечевая характеристика перс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онажей (начальные представления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речь героев как средство создания комической ситуации.</w:t>
      </w:r>
    </w:p>
    <w:p w:rsidR="00690BB5" w:rsidRPr="00BD2483" w:rsidRDefault="00690BB5" w:rsidP="0069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ПОЭТЫ 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XIX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ВЕКА О РОДИНЕ И РОДНОЙ ПРИРОДЕ</w:t>
      </w:r>
    </w:p>
    <w:p w:rsidR="00690BB5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 Тютчев «Зима недаром злится», «Как весел грохот летних бурь», «Есть в осени первоначальной»; А.Н. Плещеев «Весна», </w:t>
      </w:r>
    </w:p>
    <w:p w:rsidR="00690BB5" w:rsidRPr="00BD2483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И.С. Никитин «Утро», «Зимняя ночь в деревне»; А.Н. Майков «Ласточки»; И.З. Суриков «Зима»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Выразительное чтение наизусть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выбору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Стихотворный ритм как средство передачи эмоционального состояния, настроения.</w:t>
      </w: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ИЗ ЛИТЕРАТУРЫ 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XX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ВЕКА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Иван Алексеевич Бунин.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«Косцы».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Восприятие 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Рассказ «Подснежник».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внеклассного чтения.) Тема исторического прошлого России. Праздники и будни в жизни главного героя.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Владимир </w:t>
      </w:r>
      <w:proofErr w:type="spellStart"/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Галактионович</w:t>
      </w:r>
      <w:proofErr w:type="spellEnd"/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Короленко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 дурном обществе».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Тыбурций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Отец и сын. Размышления героев. Взаимопонимание – основа отношений в семье.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690BB5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Сергей Александрович Есенин.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о поэте. Стихотворение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«Я покинул родимый дом…», «Низкий дом с голубыми ставнями…»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РУССКАЯ ЛИТЕРАТУРНАЯ СКАЗКА ХХ ВЕКА (</w:t>
      </w:r>
      <w:r w:rsidRPr="00BD248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обзор</w:t>
      </w: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Павел Петрович Бажов.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«Медной горы Хозяйка».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Сказ как жанр литературы (начальное представление).   Сказ и сказка (общее и различное).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Константин Георгиевич Паустовский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«Теплый хлеб», «Заячьи лапы».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Доброта и сострадание, реальное и фантастическое в сказках Паустовского.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Самуил Яковлевич Маршак.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«Двенадцать месяцев»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Драма как род литературы (начальное представление).   Пьеса-сказка.</w:t>
      </w:r>
    </w:p>
    <w:p w:rsidR="00690BB5" w:rsidRPr="00BD2483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Андрей Платонович Платонов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«Никита».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Теория литературы. Фантастика в литературном произведении (развитие представлений).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 Петрович Астафьев.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spellStart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Васюткино</w:t>
      </w:r>
      <w:proofErr w:type="spellEnd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озеро».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черты характера героя. «Открытие» 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Васюткой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Автобиографичность литературного произведения (начальное представление). 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«Ради жизни на Земле…»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Стихотворные произведения о войне. Патриотические подвиги в годы Великой Отечественной войны.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Симонов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«Майор привез мальчишку на лафете»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А.Т.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Твардовский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«Рассказ танкиста»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и дети – трагическая и героическая тема произведений о Великой Отечественной войне.</w:t>
      </w:r>
    </w:p>
    <w:p w:rsidR="00690BB5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ПРОИЗВЕДЕНИЯ О РОДИНЕ И РОДНОЙ ПРИРОДЕ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Бунин «Помню долгий зимний вечер…»;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«Аленушка»;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Кедрин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«Аленушка»; 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Рубцов «Родная деревня»; Дон </w:t>
      </w:r>
      <w:proofErr w:type="spell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Аминадо</w:t>
      </w:r>
      <w:proofErr w:type="spell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оды.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ПИСАТЕЛИ УЛЫБАЮТСЯ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Саша Черный.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«Кавказский пленник», «Игорь-Робинзон».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Образы и сюжеты литературной классики как темы произведений для детей.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Юмор (развитие понятия).</w:t>
      </w:r>
    </w:p>
    <w:p w:rsidR="00690BB5" w:rsidRPr="00BD2483" w:rsidRDefault="00690BB5" w:rsidP="0069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 ЗАРУБЕЖНОЙ ЛИТЕРАТУРЫ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Роберт Льюис Стивенсон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«Вересковый мед».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Подвиг героя во имя сохранения традиций предков.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Баллада (развитие представлений).</w:t>
      </w:r>
    </w:p>
    <w:p w:rsidR="00690BB5" w:rsidRPr="00BD2483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Даниэль Дефо.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«Робинзон Крузо».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690BB5" w:rsidRPr="00BD2483" w:rsidRDefault="00690BB5" w:rsidP="00690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Ханс</w:t>
      </w:r>
      <w:proofErr w:type="spellEnd"/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Кристиан</w:t>
      </w:r>
      <w:proofErr w:type="spellEnd"/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Андерсен.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«Снежная королева».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нежная королева и Герда – противопоставление красоты внутренней и внешней. Победа добра, любви и дружбы.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Художественная деталь (начальные представления).</w:t>
      </w:r>
    </w:p>
    <w:p w:rsidR="00690BB5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Жорж Санд</w:t>
      </w: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 чем говорят цветы».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 героев о </w:t>
      </w:r>
      <w:proofErr w:type="gramStart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</w:t>
      </w:r>
      <w:proofErr w:type="gramEnd"/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Речевая характеристика персонажей.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Аллегория (иносказание) в повествовательной литературе.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 Твен.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«Приключения Тома </w:t>
      </w:r>
      <w:proofErr w:type="spellStart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Сойера</w:t>
      </w:r>
      <w:proofErr w:type="spellEnd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Изобретательность в играх – умение сделать окружающий мир интересным.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Джек Лондон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690BB5" w:rsidRPr="00BD2483" w:rsidRDefault="00690BB5" w:rsidP="0069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«Сказание о </w:t>
      </w:r>
      <w:proofErr w:type="spellStart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Кише</w:t>
      </w:r>
      <w:proofErr w:type="spellEnd"/>
      <w:r w:rsidRPr="00BD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D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690BB5" w:rsidRDefault="00690BB5" w:rsidP="00690BB5">
      <w:pPr>
        <w:rPr>
          <w:rFonts w:ascii="Times New Roman" w:eastAsia="Times New Roman" w:hAnsi="Times New Roman"/>
          <w:sz w:val="24"/>
          <w:szCs w:val="24"/>
        </w:rPr>
      </w:pPr>
    </w:p>
    <w:p w:rsidR="00690BB5" w:rsidRDefault="00690BB5" w:rsidP="00690BB5">
      <w:pPr>
        <w:rPr>
          <w:rFonts w:ascii="Times New Roman" w:eastAsia="Times New Roman" w:hAnsi="Times New Roman"/>
          <w:sz w:val="24"/>
          <w:szCs w:val="24"/>
        </w:rPr>
      </w:pPr>
    </w:p>
    <w:p w:rsidR="00690BB5" w:rsidRDefault="00690BB5" w:rsidP="00690BB5">
      <w:pPr>
        <w:rPr>
          <w:rFonts w:ascii="Times New Roman" w:eastAsia="Times New Roman" w:hAnsi="Times New Roman"/>
          <w:sz w:val="24"/>
          <w:szCs w:val="24"/>
        </w:rPr>
      </w:pPr>
    </w:p>
    <w:p w:rsidR="00690BB5" w:rsidRPr="0059747F" w:rsidRDefault="00690BB5" w:rsidP="00690B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Календарно – тематический план</w:t>
      </w:r>
    </w:p>
    <w:tbl>
      <w:tblPr>
        <w:tblW w:w="16161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13041"/>
        <w:gridCol w:w="2127"/>
      </w:tblGrid>
      <w:tr w:rsidR="00690BB5" w:rsidRPr="000F4E53" w:rsidTr="00256D35">
        <w:trPr>
          <w:trHeight w:val="37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0BB5" w:rsidRPr="00F16134" w:rsidRDefault="00690BB5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Ур-ка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90BB5" w:rsidRPr="000F4E53" w:rsidRDefault="00690BB5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F4E53">
              <w:rPr>
                <w:rFonts w:ascii="Times New Roman" w:eastAsia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0BB5" w:rsidRPr="000F4E53" w:rsidRDefault="00690BB5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90BB5" w:rsidRPr="000F4E53" w:rsidTr="00256D35">
        <w:trPr>
          <w:trHeight w:val="37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BB5" w:rsidRPr="007020EC" w:rsidRDefault="00690BB5" w:rsidP="00256D35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Литература как учебный предмет. </w:t>
            </w:r>
            <w:r w:rsidRPr="0070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Писатели о роли книг в жизни </w:t>
            </w:r>
            <w:r w:rsidRPr="007020E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человека и общества.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BB5" w:rsidRDefault="00690BB5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5.09</w:t>
            </w: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Устное народное творчество (6 ч)</w:t>
            </w: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 xml:space="preserve">Фольклор. Малые жанры фольклора. </w:t>
            </w:r>
          </w:p>
        </w:tc>
        <w:tc>
          <w:tcPr>
            <w:tcW w:w="2127" w:type="dxa"/>
            <w:vAlign w:val="center"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Сказки как вид народной прозы. Виды сказок. «Царевна-лягушка».</w:t>
            </w:r>
          </w:p>
        </w:tc>
        <w:tc>
          <w:tcPr>
            <w:tcW w:w="2127" w:type="dxa"/>
            <w:vAlign w:val="center"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Иван-царевич – победитель житейских невзгод. Волшебные персонажи. Поэтика волшебной сказки.</w:t>
            </w:r>
          </w:p>
        </w:tc>
        <w:tc>
          <w:tcPr>
            <w:tcW w:w="2127" w:type="dxa"/>
            <w:vAlign w:val="center"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«Иван - крестьянский сын и чудо-юдо». Волшебная богатырская сказка героического содержания.</w:t>
            </w:r>
          </w:p>
        </w:tc>
        <w:tc>
          <w:tcPr>
            <w:tcW w:w="2127" w:type="dxa"/>
            <w:vAlign w:val="center"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D769ED" w:rsidRDefault="00690BB5" w:rsidP="00256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сюжета сказки. Иван – крестьянский сын как выразитель основной мысли сказки. </w:t>
            </w:r>
          </w:p>
        </w:tc>
        <w:tc>
          <w:tcPr>
            <w:tcW w:w="2127" w:type="dxa"/>
            <w:vAlign w:val="center"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Сказочники. Русские народные сказки.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Древнерусская  литература (2 ч)</w:t>
            </w: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Начало письменности у восточных славян и  возникновение древнерусской литературы. «Повесть временных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b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 xml:space="preserve">«Подвиг отрока-киевлянина и хитрость воеводы </w:t>
            </w:r>
            <w:proofErr w:type="spellStart"/>
            <w:r w:rsidRPr="007020EC">
              <w:rPr>
                <w:rFonts w:cs="Times New Roman"/>
                <w:lang w:val="ru-RU"/>
              </w:rPr>
              <w:t>Претича</w:t>
            </w:r>
            <w:proofErr w:type="spellEnd"/>
            <w:r w:rsidRPr="007020EC">
              <w:rPr>
                <w:rFonts w:cs="Times New Roman"/>
                <w:lang w:val="ru-RU"/>
              </w:rPr>
              <w:t xml:space="preserve">».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1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Литература 18 века (1 ч)</w:t>
            </w: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М.В.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>Ломоносов. «Случились вместе два Астронома в пиру…»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1"/>
        </w:trPr>
        <w:tc>
          <w:tcPr>
            <w:tcW w:w="1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Литература 19 века (27 ч)</w:t>
            </w: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Роды и жанры литературы. Басня, аллегория, эзопов язык. И.А.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 xml:space="preserve">Крылов «Свинья под дубом», «Ворона и лисица».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«Волк на псарне». Отражение исторических событий в басне. Патриотическая позиция автора.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Жуковский: детство, начало творчества. Жуковский – сказочник. «Спящая царевна».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«Спящая царевна». Сходные и различные черты сказки Жуковского и народной 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зки. Герои литературной сказки.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Баллада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Жуковского «Кубок». Благородство и жестокость героев баллады.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Детство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Пушкина. Годы учения.</w:t>
            </w:r>
            <w:r w:rsidRPr="0070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Пролог  к </w:t>
            </w:r>
            <w:r w:rsidRPr="007020E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поэме «Руслан и </w:t>
            </w:r>
            <w:r w:rsidRPr="007020E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Людмила».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«У лукоморья дуб зеленый…»</w:t>
            </w:r>
            <w:r w:rsidRPr="007020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Противостояние добрых и злых сил в сказке </w:t>
            </w:r>
            <w:r w:rsidRPr="007020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«Сказка  о </w:t>
            </w:r>
            <w:r w:rsidRPr="007020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мертвой царевне и семи </w:t>
            </w:r>
            <w:r w:rsidRPr="007020EC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богатырях».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Литературная сказка. 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остояние добра и зла. О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бразы сказки. «Чудесный мир сказок Жуковского и Пушкина».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А. Погорельский</w:t>
            </w:r>
            <w:r>
              <w:rPr>
                <w:rFonts w:cs="Times New Roman"/>
                <w:lang w:val="ru-RU"/>
              </w:rPr>
              <w:t xml:space="preserve">. </w:t>
            </w:r>
            <w:r w:rsidRPr="007020EC">
              <w:rPr>
                <w:rFonts w:cs="Times New Roman"/>
                <w:lang w:val="ru-RU"/>
              </w:rPr>
              <w:t xml:space="preserve"> «Черная курица, или Подземные жители»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В.М.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>Гаршин «</w:t>
            </w:r>
            <w:proofErr w:type="spellStart"/>
            <w:r w:rsidRPr="007020EC">
              <w:rPr>
                <w:rFonts w:cs="Times New Roman"/>
              </w:rPr>
              <w:t>Attalea</w:t>
            </w:r>
            <w:proofErr w:type="spellEnd"/>
            <w:r w:rsidRPr="007020EC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7020EC">
              <w:rPr>
                <w:rFonts w:cs="Times New Roman"/>
              </w:rPr>
              <w:t>princeps</w:t>
            </w:r>
            <w:proofErr w:type="spellEnd"/>
            <w:r w:rsidRPr="007020EC">
              <w:rPr>
                <w:rFonts w:cs="Times New Roman"/>
                <w:lang w:val="ru-RU"/>
              </w:rPr>
              <w:t xml:space="preserve">»: </w:t>
            </w:r>
            <w:proofErr w:type="gramStart"/>
            <w:r w:rsidRPr="007020EC">
              <w:rPr>
                <w:rFonts w:cs="Times New Roman"/>
                <w:lang w:val="ru-RU"/>
              </w:rPr>
              <w:t>героическое</w:t>
            </w:r>
            <w:proofErr w:type="gramEnd"/>
            <w:r w:rsidRPr="007020EC">
              <w:rPr>
                <w:rFonts w:cs="Times New Roman"/>
                <w:lang w:val="ru-RU"/>
              </w:rPr>
              <w:t xml:space="preserve"> и обыденное в сказке.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М.Ю.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 xml:space="preserve">Лермонтов: детство и начало литературной деятельности. «Бородино»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«Бородино» Образ старого солдата – участника сражения.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Н.В.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>Гоголь. «Заколдованное место».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Сочетание комического и </w:t>
            </w:r>
            <w:r w:rsidRPr="007020E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трагического, реального  и </w:t>
            </w:r>
            <w:r w:rsidRPr="007020E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фантастического в повести Н.В. Гоголя </w:t>
            </w:r>
            <w:r w:rsidRPr="007020EC">
              <w:rPr>
                <w:rFonts w:ascii="Times New Roman" w:hAnsi="Times New Roman" w:cs="Times New Roman"/>
                <w:bCs/>
                <w:color w:val="000000"/>
                <w:w w:val="109"/>
                <w:sz w:val="24"/>
                <w:szCs w:val="24"/>
              </w:rPr>
              <w:t xml:space="preserve"> «Заколдованное  место».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Н.А.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>Некрасов. «На Волге».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Н.А.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>Некрасов «Есть женщины в русских селеньях…»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Тургенев. «Муму». Портрет Герасима. Сравнение, гипербола.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История отношений Герасима и Татьяны.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Герасим и Муму.</w:t>
            </w:r>
            <w:r>
              <w:t xml:space="preserve"> </w:t>
            </w:r>
            <w:r w:rsidRPr="00A548E6">
              <w:rPr>
                <w:rFonts w:ascii="Times New Roman" w:hAnsi="Times New Roman" w:cs="Times New Roman"/>
                <w:sz w:val="24"/>
                <w:szCs w:val="24"/>
              </w:rPr>
              <w:t>Прощание с Муму.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«Многочисленная дворня». Осада каморки Герасима. Возвращение Герасима в деревню.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Духовные и нравственные качества Герасима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Протест героя против рабских отношений. Работа над сочинением.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А.А. Фет. «Чудная картина …, «Весенний дождь»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Толстой. «Кавказский пленник» - рассказ-быль.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– два разных характера, две разные судьбы.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Жилин и татары. Жилин и Дина. Мысли писателя о жизни разных народов. Картины природы в рассказе.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Чехов. «Хирургия». Осмеяние глупости и невежества героев. Юмор.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 xml:space="preserve">Русские поэты   о   Родине. Ф. Тютчев, А. Плещеев, И. Никитин, </w:t>
            </w:r>
            <w:r w:rsidRPr="007020E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А. Майков, И. Суриков.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Литература 20 века (25 ч)</w:t>
            </w: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bCs/>
                <w:lang w:val="ru-RU"/>
              </w:rPr>
              <w:t>И. Бунин</w:t>
            </w:r>
            <w:r>
              <w:rPr>
                <w:rFonts w:cs="Times New Roman"/>
                <w:bCs/>
                <w:lang w:val="ru-RU"/>
              </w:rPr>
              <w:t>.</w:t>
            </w:r>
            <w:r w:rsidRPr="007020EC">
              <w:rPr>
                <w:rFonts w:cs="Times New Roman"/>
                <w:bCs/>
                <w:lang w:val="ru-RU"/>
              </w:rPr>
              <w:t xml:space="preserve"> </w:t>
            </w:r>
            <w:r w:rsidRPr="00D769ED">
              <w:rPr>
                <w:rFonts w:cs="Times New Roman"/>
                <w:bCs/>
                <w:lang w:val="ru-RU"/>
              </w:rPr>
              <w:t xml:space="preserve">Рассказ о жизни и творчестве писателя. </w:t>
            </w:r>
            <w:r w:rsidRPr="007020EC">
              <w:rPr>
                <w:rFonts w:cs="Times New Roman"/>
                <w:bCs/>
                <w:lang w:val="ru-RU"/>
              </w:rPr>
              <w:t>«Косцы». Человек и природа в рассказе.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Короленко.</w:t>
            </w:r>
            <w:r>
              <w:t xml:space="preserve"> </w:t>
            </w:r>
            <w:r w:rsidRPr="00A548E6">
              <w:rPr>
                <w:rFonts w:ascii="Times New Roman" w:hAnsi="Times New Roman" w:cs="Times New Roman"/>
                <w:sz w:val="24"/>
                <w:szCs w:val="24"/>
              </w:rPr>
              <w:t xml:space="preserve">Повесть.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«В дурном обществе».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Сюжет и композиция повести «В дурном обществе».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Жизнь детей из благополучной и обездоленной семей. Вася, Валек, Маруся, </w:t>
            </w:r>
            <w:proofErr w:type="spell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Тыбурций</w:t>
            </w:r>
            <w:proofErr w:type="spell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. Путь Васи к правде и добру.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Глава «Кукла» - кульминация повести. Подготовка к сочинению.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D769ED" w:rsidRDefault="00690BB5" w:rsidP="00256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ин.  И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зображение Родины и родной природы  «Я покинул родимый дом…»,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«Низкий дом с голубыми ставнями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П.П.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 xml:space="preserve">Бажов. Рассказ о жизни и творчестве писателя. «Медной горы хозяйка». </w:t>
            </w:r>
            <w:r>
              <w:rPr>
                <w:rFonts w:cs="Times New Roman"/>
                <w:lang w:val="ru-RU"/>
              </w:rPr>
              <w:t>Т</w:t>
            </w:r>
            <w:r w:rsidRPr="00A548E6">
              <w:rPr>
                <w:rFonts w:cs="Times New Roman"/>
                <w:lang w:val="ru-RU"/>
              </w:rPr>
              <w:t>рудолюбие и талант главного героя.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«Малахитовая шкатулка». Сказы П.П.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Бажова.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Паустовский. Сказка «Теплый хлеб».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Нравственные уроки сказки «Теплый хлеб». Реальные и фантастические события и персонажи сказки.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«Заячьи лапы». Мысль автора об ответственности человека перед природой.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Маршак. Краткий рассказ о писателе. Пьеса-сказка «Двенадцать месяцев».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герои. Художественные особенности пьесы-сказки.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D769ED" w:rsidRDefault="00690BB5" w:rsidP="00256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31386">
              <w:rPr>
                <w:rFonts w:ascii="Times New Roman" w:hAnsi="Times New Roman" w:cs="Times New Roman"/>
                <w:sz w:val="24"/>
                <w:szCs w:val="24"/>
              </w:rPr>
              <w:t>Слово о писателе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Рассказ «Никита». Главный герой рассказа. </w:t>
            </w:r>
            <w:r w:rsidRPr="00F31386">
              <w:rPr>
                <w:rFonts w:ascii="Times New Roman" w:hAnsi="Times New Roman" w:cs="Times New Roman"/>
                <w:sz w:val="24"/>
                <w:szCs w:val="24"/>
              </w:rPr>
              <w:t>Тема человеческого труда в рассказе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Астафьев. Автобиографичность произведений. Рассказ «</w:t>
            </w:r>
            <w:proofErr w:type="spell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озеро».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озеро». Мужество, терпение, любовь к природе, знание природы, находчивость главного героя.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Сочинение. «Тайга, наша кормилица, </w:t>
            </w:r>
            <w:proofErr w:type="gram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хлипких</w:t>
            </w:r>
            <w:proofErr w:type="gram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не любит». Становление характера </w:t>
            </w:r>
            <w:proofErr w:type="spell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A548E6" w:rsidRDefault="00690BB5" w:rsidP="00256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«Ради жизни па земле</w:t>
            </w:r>
            <w:r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». Поэты о В. О.</w:t>
            </w:r>
            <w:r w:rsidRPr="007020EC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 xml:space="preserve"> войне.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Твардовский. «Рассказ танкиста». К.М.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Симонов. «Сын артиллериста».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Русские поэты 20 века о Родине и о родной природе. (И.А.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Бунин,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Рубцов, Дон-</w:t>
            </w:r>
            <w:proofErr w:type="spell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 анализ стихотворений </w:t>
            </w:r>
            <w:r w:rsidRPr="0070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7020EC">
              <w:rPr>
                <w:rFonts w:ascii="Times New Roman" w:hAnsi="Times New Roman" w:cs="Times New Roman"/>
                <w:bCs/>
                <w:sz w:val="24"/>
                <w:szCs w:val="24"/>
              </w:rPr>
              <w:t>Кедрина</w:t>
            </w:r>
            <w:proofErr w:type="spellEnd"/>
            <w:r w:rsidRPr="0070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«Аленушка» и А. А. Прокофьева «Аленушка».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Саша Черный. Рассказы «Кавказский пленник»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«Игорь-Робинзон».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Юмор.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Ю.Ч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. </w:t>
            </w:r>
            <w:r w:rsidRPr="007020E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.Ким  «Рыба-кит»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Итоговый урок по русской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16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Зарубежная литература (8 ч)</w:t>
            </w: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Р.Л.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Стивенсон. «Вересковый мед». Подвиг героя.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Дефо. Слово о писателе. «Робинзон Крузо» - произведение о силе человеческого духа.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Х.К.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Андерсен. Слово о писателе. «Снежная королева»:</w:t>
            </w:r>
            <w:r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proofErr w:type="gram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 и фантастическое в сказке. Кай и Герда.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Санд. «О чем говорят цветы». Спор героев о красоте.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Твен.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Дж.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Лондон. «Сказание о </w:t>
            </w:r>
            <w:proofErr w:type="spellStart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». Становление характера героя.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90BB5" w:rsidTr="00256D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7020EC" w:rsidRDefault="00690BB5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-70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BB5" w:rsidRPr="00F31386" w:rsidRDefault="00690BB5" w:rsidP="00256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дведение итогов года. Рекоменда</w:t>
            </w:r>
            <w:r w:rsidRPr="00F31386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летнее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313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31386">
              <w:rPr>
                <w:rFonts w:ascii="Times New Roman" w:hAnsi="Times New Roman" w:cs="Times New Roman"/>
                <w:sz w:val="24"/>
                <w:szCs w:val="24"/>
              </w:rPr>
              <w:t>писок литературы для чтения летом)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3138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  <w:hideMark/>
          </w:tcPr>
          <w:p w:rsidR="00690BB5" w:rsidRDefault="00690BB5" w:rsidP="00256D3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F790B" w:rsidRDefault="006F790B"/>
    <w:sectPr w:rsidR="006F790B" w:rsidSect="00690BB5">
      <w:pgSz w:w="16838" w:h="11906" w:orient="landscape"/>
      <w:pgMar w:top="284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5555B"/>
    <w:multiLevelType w:val="hybridMultilevel"/>
    <w:tmpl w:val="BD68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E2"/>
    <w:rsid w:val="001B50E2"/>
    <w:rsid w:val="00690BB5"/>
    <w:rsid w:val="006F790B"/>
    <w:rsid w:val="00D9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90BB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D9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90BB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D9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4670</Words>
  <Characters>26622</Characters>
  <Application>Microsoft Office Word</Application>
  <DocSecurity>0</DocSecurity>
  <Lines>221</Lines>
  <Paragraphs>62</Paragraphs>
  <ScaleCrop>false</ScaleCrop>
  <Company/>
  <LinksUpToDate>false</LinksUpToDate>
  <CharactersWithSpaces>31230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2016-09-17T06:04:00Z</dcterms:created>
  <dcterms:modified xsi:type="dcterms:W3CDTF">2016-10-01T09:09:00Z</dcterms:modified>
</cp:coreProperties>
</file>